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B7F" w:rsidRPr="003045FB" w:rsidRDefault="00351B7F" w:rsidP="003045FB">
      <w:pPr>
        <w:pStyle w:val="a3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:rsidR="00351B7F" w:rsidRPr="003045FB" w:rsidRDefault="00351B7F" w:rsidP="00995CC0">
      <w:pPr>
        <w:tabs>
          <w:tab w:val="left" w:pos="900"/>
          <w:tab w:val="left" w:pos="7920"/>
          <w:tab w:val="right" w:pos="9638"/>
        </w:tabs>
        <w:ind w:left="5220"/>
        <w:jc w:val="both"/>
        <w:rPr>
          <w:rFonts w:ascii="Times New Roman" w:hAnsi="Times New Roman" w:cs="Times New Roman"/>
          <w:sz w:val="28"/>
          <w:szCs w:val="28"/>
        </w:rPr>
      </w:pPr>
      <w:r w:rsidRPr="003045FB">
        <w:rPr>
          <w:rFonts w:ascii="Times New Roman" w:hAnsi="Times New Roman" w:cs="Times New Roman"/>
          <w:sz w:val="28"/>
          <w:szCs w:val="28"/>
        </w:rPr>
        <w:t xml:space="preserve">Інформація начальника служби у справах дітей районної державної адміністрації О. Тимченко з питання: «Про роботу служби у справах дітей </w:t>
      </w:r>
      <w:r>
        <w:rPr>
          <w:rFonts w:ascii="Times New Roman" w:hAnsi="Times New Roman" w:cs="Times New Roman"/>
          <w:sz w:val="28"/>
          <w:szCs w:val="28"/>
        </w:rPr>
        <w:t>райдержадміністрації</w:t>
      </w:r>
      <w:r w:rsidRPr="003045FB">
        <w:rPr>
          <w:rFonts w:ascii="Times New Roman" w:hAnsi="Times New Roman" w:cs="Times New Roman"/>
          <w:sz w:val="28"/>
          <w:szCs w:val="28"/>
        </w:rPr>
        <w:t>» на засіданні колегії районної державної адміністрації</w:t>
      </w:r>
      <w:r w:rsidRPr="003045F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 січня 2019</w:t>
      </w:r>
      <w:r w:rsidRPr="003045FB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351B7F" w:rsidRDefault="00351B7F" w:rsidP="003045F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351B7F" w:rsidRPr="003147D1" w:rsidRDefault="00351B7F" w:rsidP="003045F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351B7F" w:rsidRDefault="00351B7F" w:rsidP="003045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Законів України «</w:t>
      </w:r>
      <w:r w:rsidRPr="003147D1">
        <w:rPr>
          <w:rFonts w:ascii="Times New Roman" w:hAnsi="Times New Roman" w:cs="Times New Roman"/>
          <w:sz w:val="28"/>
          <w:szCs w:val="28"/>
        </w:rPr>
        <w:t>Про органи і служби у справах дітей т</w:t>
      </w:r>
      <w:r>
        <w:rPr>
          <w:rFonts w:ascii="Times New Roman" w:hAnsi="Times New Roman" w:cs="Times New Roman"/>
          <w:sz w:val="28"/>
          <w:szCs w:val="28"/>
        </w:rPr>
        <w:t>а спеціальні установи для дітей», «</w:t>
      </w:r>
      <w:r w:rsidRPr="003147D1">
        <w:rPr>
          <w:rFonts w:ascii="Times New Roman" w:hAnsi="Times New Roman" w:cs="Times New Roman"/>
          <w:sz w:val="28"/>
          <w:szCs w:val="28"/>
        </w:rPr>
        <w:t>Про забезпечення організаційно-правових умов соціального захисту дітей-сиріт та дітей, позба</w:t>
      </w:r>
      <w:r>
        <w:rPr>
          <w:rFonts w:ascii="Times New Roman" w:hAnsi="Times New Roman" w:cs="Times New Roman"/>
          <w:sz w:val="28"/>
          <w:szCs w:val="28"/>
        </w:rPr>
        <w:t>влених батьківського піклування», на с</w:t>
      </w:r>
      <w:r w:rsidRPr="003147D1">
        <w:rPr>
          <w:rFonts w:ascii="Times New Roman" w:hAnsi="Times New Roman" w:cs="Times New Roman"/>
          <w:sz w:val="28"/>
          <w:szCs w:val="28"/>
        </w:rPr>
        <w:t xml:space="preserve">лужбу у справах дітей покладені обов’язки щодо реалізації державної політики з питань соціально-правового захисту дітей, координацію зусиль місцевих органів виконавчої влади, підприємств, установ та організацій усіх форм власності, у вирішенні питань соціально-правового захисту дітей, організацію роботи щодо запобігання дитячої бездоглядності і безпритульності, забезпечення дотримання вимог законодавства з питань встановлення опіки чи піклування над дітьми, їх усиновлення, влаштування до дитячих будинків сімейного типу, прийомних сімей, а також, участь у розгляді судових справ щодо захисту прав та інтересів дітей. </w:t>
      </w:r>
    </w:p>
    <w:p w:rsidR="00351B7F" w:rsidRPr="006D230B" w:rsidRDefault="00351B7F" w:rsidP="003045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7D1">
        <w:rPr>
          <w:rFonts w:ascii="Times New Roman" w:hAnsi="Times New Roman" w:cs="Times New Roman"/>
          <w:sz w:val="28"/>
          <w:szCs w:val="28"/>
        </w:rPr>
        <w:t xml:space="preserve">З метою виявлення бездоглядних дітей, службою у справах дітей, спільно з </w:t>
      </w:r>
      <w:r>
        <w:rPr>
          <w:rFonts w:ascii="Times New Roman" w:hAnsi="Times New Roman" w:cs="Times New Roman"/>
          <w:sz w:val="28"/>
          <w:szCs w:val="28"/>
        </w:rPr>
        <w:t>відділом</w:t>
      </w:r>
      <w:r w:rsidRPr="003147D1">
        <w:rPr>
          <w:rFonts w:ascii="Times New Roman" w:hAnsi="Times New Roman" w:cs="Times New Roman"/>
          <w:sz w:val="28"/>
          <w:szCs w:val="28"/>
        </w:rPr>
        <w:t xml:space="preserve"> превенції у справах дітей </w:t>
      </w:r>
      <w:proofErr w:type="spellStart"/>
      <w:r w:rsidRPr="003147D1">
        <w:rPr>
          <w:rFonts w:ascii="Times New Roman" w:hAnsi="Times New Roman" w:cs="Times New Roman"/>
          <w:sz w:val="28"/>
          <w:szCs w:val="28"/>
        </w:rPr>
        <w:t>Красилівського</w:t>
      </w:r>
      <w:proofErr w:type="spellEnd"/>
      <w:r w:rsidRPr="003147D1">
        <w:rPr>
          <w:rFonts w:ascii="Times New Roman" w:hAnsi="Times New Roman" w:cs="Times New Roman"/>
          <w:sz w:val="28"/>
          <w:szCs w:val="28"/>
        </w:rPr>
        <w:t xml:space="preserve"> районного відділу поліції, центром соціальних служб для сім’ї, дітей та молоді, протягом 2018 року проведено 29 рейдів «Діти вулиці». На превеликий жаль, зважаючи на </w:t>
      </w:r>
      <w:r>
        <w:rPr>
          <w:rFonts w:ascii="Times New Roman" w:hAnsi="Times New Roman" w:cs="Times New Roman"/>
          <w:sz w:val="28"/>
          <w:szCs w:val="28"/>
        </w:rPr>
        <w:t>неукомплектованість</w:t>
      </w:r>
      <w:r w:rsidRPr="003147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спеціалістами</w:t>
      </w:r>
      <w:r w:rsidRPr="003147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Служби у справах дітей </w:t>
      </w:r>
      <w:r w:rsidRPr="003147D1">
        <w:rPr>
          <w:rFonts w:ascii="Times New Roman" w:hAnsi="Times New Roman" w:cs="Times New Roman"/>
          <w:sz w:val="28"/>
          <w:szCs w:val="28"/>
        </w:rPr>
        <w:t>понад рік не проводяться рейди по комп’ютерних клубах та розважальних закладах</w:t>
      </w:r>
      <w:r>
        <w:rPr>
          <w:rFonts w:ascii="Times New Roman" w:hAnsi="Times New Roman" w:cs="Times New Roman"/>
          <w:sz w:val="28"/>
          <w:szCs w:val="28"/>
        </w:rPr>
        <w:t xml:space="preserve"> району</w:t>
      </w:r>
      <w:r w:rsidRPr="003147D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Протягом 2018</w:t>
      </w:r>
      <w:r w:rsidRPr="006D230B">
        <w:rPr>
          <w:rFonts w:ascii="Times New Roman" w:hAnsi="Times New Roman" w:cs="Times New Roman"/>
          <w:sz w:val="28"/>
          <w:szCs w:val="28"/>
        </w:rPr>
        <w:t xml:space="preserve"> року проведено 2 спільних рейди з працівниками відділу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30B">
        <w:rPr>
          <w:rFonts w:ascii="Times New Roman" w:hAnsi="Times New Roman" w:cs="Times New Roman"/>
          <w:sz w:val="28"/>
          <w:szCs w:val="28"/>
        </w:rPr>
        <w:t>поліції для посилення контролю за дотриманням чинного законодавства щодо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30B">
        <w:rPr>
          <w:rFonts w:ascii="Times New Roman" w:hAnsi="Times New Roman" w:cs="Times New Roman"/>
          <w:sz w:val="28"/>
          <w:szCs w:val="28"/>
        </w:rPr>
        <w:t>недопущення продажу алкогольних напоїв та тютюнових виробів особам до 18</w:t>
      </w:r>
    </w:p>
    <w:p w:rsidR="00351B7F" w:rsidRPr="006D230B" w:rsidRDefault="00351B7F" w:rsidP="00D239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230B">
        <w:rPr>
          <w:rFonts w:ascii="Times New Roman" w:hAnsi="Times New Roman" w:cs="Times New Roman"/>
          <w:sz w:val="28"/>
          <w:szCs w:val="28"/>
        </w:rPr>
        <w:t>років. Проведено профілактичні бесіди із працівниками магазинів та барів щодо</w:t>
      </w:r>
    </w:p>
    <w:p w:rsidR="00351B7F" w:rsidRPr="006D230B" w:rsidRDefault="00351B7F" w:rsidP="00D239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230B">
        <w:rPr>
          <w:rFonts w:ascii="Times New Roman" w:hAnsi="Times New Roman" w:cs="Times New Roman"/>
          <w:sz w:val="28"/>
          <w:szCs w:val="28"/>
        </w:rPr>
        <w:t>недопущення продажу алкогольних напоїв та тютюнових виробів особам до 18</w:t>
      </w:r>
    </w:p>
    <w:p w:rsidR="00351B7F" w:rsidRPr="003147D1" w:rsidRDefault="00351B7F" w:rsidP="00D239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230B">
        <w:rPr>
          <w:rFonts w:ascii="Times New Roman" w:hAnsi="Times New Roman" w:cs="Times New Roman"/>
          <w:sz w:val="28"/>
          <w:szCs w:val="28"/>
        </w:rPr>
        <w:t>років та рекомендовано розмістити відповідні вивіски.</w:t>
      </w:r>
    </w:p>
    <w:p w:rsidR="00351B7F" w:rsidRDefault="00351B7F" w:rsidP="003045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7D1">
        <w:rPr>
          <w:rFonts w:ascii="Times New Roman" w:hAnsi="Times New Roman" w:cs="Times New Roman"/>
          <w:sz w:val="28"/>
          <w:szCs w:val="28"/>
        </w:rPr>
        <w:t xml:space="preserve">Станом на 30.12.2018 року на профілактичному обліку Служби перебуває 140 дітей, які виховуються в сім’ях, </w:t>
      </w:r>
      <w:r>
        <w:rPr>
          <w:rFonts w:ascii="Times New Roman" w:hAnsi="Times New Roman" w:cs="Times New Roman"/>
          <w:sz w:val="28"/>
          <w:szCs w:val="28"/>
        </w:rPr>
        <w:t>як такі, що</w:t>
      </w:r>
      <w:r w:rsidRPr="003147D1">
        <w:rPr>
          <w:rFonts w:ascii="Times New Roman" w:hAnsi="Times New Roman" w:cs="Times New Roman"/>
          <w:sz w:val="28"/>
          <w:szCs w:val="28"/>
        </w:rPr>
        <w:t xml:space="preserve"> опинились у складних життєвих обставинах. Службою у справах дітей здійснено 78 обстежень житлово-побутових умов проживання дітей, вищезазначеної категорії. З батьками проведено профілактично-виховні бесіди щодо створення належних умов для проживання та виховання дітей. </w:t>
      </w:r>
      <w:r w:rsidRPr="00D13D1C">
        <w:rPr>
          <w:rFonts w:ascii="Times New Roman" w:hAnsi="Times New Roman" w:cs="Times New Roman"/>
          <w:sz w:val="28"/>
          <w:szCs w:val="28"/>
        </w:rPr>
        <w:t>У процесі відвідування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3D1C">
        <w:rPr>
          <w:rFonts w:ascii="Times New Roman" w:hAnsi="Times New Roman" w:cs="Times New Roman"/>
          <w:sz w:val="28"/>
          <w:szCs w:val="28"/>
        </w:rPr>
        <w:t>проводяться відповідні профілактичні бесіди з батьками та дітьми і знайомство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3D1C">
        <w:rPr>
          <w:rFonts w:ascii="Times New Roman" w:hAnsi="Times New Roman" w:cs="Times New Roman"/>
          <w:sz w:val="28"/>
          <w:szCs w:val="28"/>
        </w:rPr>
        <w:t>зі змінами в законодавстві, надаються поради, консультації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7D1">
        <w:rPr>
          <w:rFonts w:ascii="Times New Roman" w:hAnsi="Times New Roman" w:cs="Times New Roman"/>
          <w:sz w:val="28"/>
          <w:szCs w:val="28"/>
        </w:rPr>
        <w:t xml:space="preserve">Їх </w:t>
      </w:r>
      <w:proofErr w:type="spellStart"/>
      <w:r w:rsidRPr="003147D1">
        <w:rPr>
          <w:rFonts w:ascii="Times New Roman" w:hAnsi="Times New Roman" w:cs="Times New Roman"/>
          <w:sz w:val="28"/>
          <w:szCs w:val="28"/>
        </w:rPr>
        <w:t>попереджено</w:t>
      </w:r>
      <w:proofErr w:type="spellEnd"/>
      <w:r w:rsidRPr="003147D1">
        <w:rPr>
          <w:rFonts w:ascii="Times New Roman" w:hAnsi="Times New Roman" w:cs="Times New Roman"/>
          <w:sz w:val="28"/>
          <w:szCs w:val="28"/>
        </w:rPr>
        <w:t xml:space="preserve"> про відповідальність за неналежне виконання своїх батьківських обов’язків. За результатами проведеної спільної роботи, разом з </w:t>
      </w:r>
      <w:r>
        <w:rPr>
          <w:rFonts w:ascii="Times New Roman" w:hAnsi="Times New Roman" w:cs="Times New Roman"/>
          <w:sz w:val="28"/>
          <w:szCs w:val="28"/>
        </w:rPr>
        <w:t>відділом</w:t>
      </w:r>
      <w:r w:rsidRPr="003147D1">
        <w:rPr>
          <w:rFonts w:ascii="Times New Roman" w:hAnsi="Times New Roman" w:cs="Times New Roman"/>
          <w:sz w:val="28"/>
          <w:szCs w:val="28"/>
        </w:rPr>
        <w:t xml:space="preserve"> превенції у справах дітей </w:t>
      </w:r>
      <w:proofErr w:type="spellStart"/>
      <w:r w:rsidRPr="003147D1">
        <w:rPr>
          <w:rFonts w:ascii="Times New Roman" w:hAnsi="Times New Roman" w:cs="Times New Roman"/>
          <w:sz w:val="28"/>
          <w:szCs w:val="28"/>
        </w:rPr>
        <w:t>Красилівського</w:t>
      </w:r>
      <w:proofErr w:type="spellEnd"/>
      <w:r w:rsidRPr="003147D1">
        <w:rPr>
          <w:rFonts w:ascii="Times New Roman" w:hAnsi="Times New Roman" w:cs="Times New Roman"/>
          <w:sz w:val="28"/>
          <w:szCs w:val="28"/>
        </w:rPr>
        <w:t xml:space="preserve"> </w:t>
      </w:r>
      <w:r w:rsidRPr="003147D1">
        <w:rPr>
          <w:rFonts w:ascii="Times New Roman" w:hAnsi="Times New Roman" w:cs="Times New Roman"/>
          <w:sz w:val="28"/>
          <w:szCs w:val="28"/>
        </w:rPr>
        <w:lastRenderedPageBreak/>
        <w:t xml:space="preserve">районного відділу поліції у 2018 році було знято з обліку 17 дітей, але, разом з тим, поставлено на облік 22 дітей. </w:t>
      </w:r>
    </w:p>
    <w:p w:rsidR="00351B7F" w:rsidRDefault="00351B7F" w:rsidP="003045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7D1">
        <w:rPr>
          <w:rFonts w:ascii="Times New Roman" w:hAnsi="Times New Roman" w:cs="Times New Roman"/>
          <w:sz w:val="28"/>
          <w:szCs w:val="28"/>
        </w:rPr>
        <w:t xml:space="preserve">Для подолання причин і наслідків неблагополуччя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Красилівський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районний </w:t>
      </w:r>
      <w:r w:rsidRPr="003147D1">
        <w:rPr>
          <w:rFonts w:ascii="Times New Roman" w:hAnsi="Times New Roman" w:cs="Times New Roman"/>
          <w:sz w:val="28"/>
          <w:szCs w:val="28"/>
        </w:rPr>
        <w:t xml:space="preserve">центр соціальних служб для сім’ї, дітей та молоді, здійснює соціальний супровід сімей, які перебувають на обліку Служби та Центру. У разі, коли проведена робота не дає позитивних результатів, Службою у справах дітей, порушується клопотання перед органами внутрішніх справ, про притягнення цих батьків до адміністративної відповідальності за ст.184 КпАП. Так, за звітний період до відділу превенції у справах дітей </w:t>
      </w:r>
      <w:proofErr w:type="spellStart"/>
      <w:r w:rsidRPr="003147D1">
        <w:rPr>
          <w:rFonts w:ascii="Times New Roman" w:hAnsi="Times New Roman" w:cs="Times New Roman"/>
          <w:sz w:val="28"/>
          <w:szCs w:val="28"/>
        </w:rPr>
        <w:t>Красилівського</w:t>
      </w:r>
      <w:proofErr w:type="spellEnd"/>
      <w:r w:rsidRPr="003147D1">
        <w:rPr>
          <w:rFonts w:ascii="Times New Roman" w:hAnsi="Times New Roman" w:cs="Times New Roman"/>
          <w:sz w:val="28"/>
          <w:szCs w:val="28"/>
        </w:rPr>
        <w:t xml:space="preserve"> районного відділу поліції було направлено 6 таких клопотань. З іншими батьками проводиться відповідна профілактично-виховна робота. Коли в результаті спільної роботи вичерпано можливості покращити становище дитини в біологічній сім’ї, службою у справах дітей готуються матеріали до суду про позбавлення цих батьків батьківських прав відносно їхніх дітей. </w:t>
      </w:r>
    </w:p>
    <w:p w:rsidR="00351B7F" w:rsidRDefault="00351B7F" w:rsidP="003045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7D1">
        <w:rPr>
          <w:rFonts w:ascii="Times New Roman" w:hAnsi="Times New Roman" w:cs="Times New Roman"/>
          <w:sz w:val="28"/>
          <w:szCs w:val="28"/>
        </w:rPr>
        <w:t xml:space="preserve">Протягом 2018 року до </w:t>
      </w:r>
      <w:proofErr w:type="spellStart"/>
      <w:r w:rsidRPr="003147D1">
        <w:rPr>
          <w:rFonts w:ascii="Times New Roman" w:hAnsi="Times New Roman" w:cs="Times New Roman"/>
          <w:sz w:val="28"/>
          <w:szCs w:val="28"/>
        </w:rPr>
        <w:t>Красилівськ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суду було подано 8</w:t>
      </w:r>
      <w:r w:rsidRPr="003147D1">
        <w:rPr>
          <w:rFonts w:ascii="Times New Roman" w:hAnsi="Times New Roman" w:cs="Times New Roman"/>
          <w:sz w:val="28"/>
          <w:szCs w:val="28"/>
        </w:rPr>
        <w:t xml:space="preserve"> позовних заяв про позбавлення батьківських прав батьків, які не викон</w:t>
      </w:r>
      <w:r>
        <w:rPr>
          <w:rFonts w:ascii="Times New Roman" w:hAnsi="Times New Roman" w:cs="Times New Roman"/>
          <w:sz w:val="28"/>
          <w:szCs w:val="28"/>
        </w:rPr>
        <w:t>ують свої батьківські обов'язки, з них 5 задоволено.</w:t>
      </w:r>
    </w:p>
    <w:p w:rsidR="00351B7F" w:rsidRPr="003147D1" w:rsidRDefault="00351B7F" w:rsidP="003045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7D1">
        <w:rPr>
          <w:rFonts w:ascii="Times New Roman" w:hAnsi="Times New Roman" w:cs="Times New Roman"/>
          <w:sz w:val="28"/>
          <w:szCs w:val="28"/>
        </w:rPr>
        <w:t xml:space="preserve">З метою формування у дітей правової культури, надання інформаційно правової допомоги дітям та їх батькам, Служба у справах дітей відповідно до Положення про Службу координує роботу щодо проведення заходів з правової освіти. Але на жаль в школах району за 2018 рік спільно із </w:t>
      </w:r>
      <w:r>
        <w:rPr>
          <w:rFonts w:ascii="Times New Roman" w:hAnsi="Times New Roman" w:cs="Times New Roman"/>
          <w:sz w:val="28"/>
          <w:szCs w:val="28"/>
        </w:rPr>
        <w:t>відділом</w:t>
      </w:r>
      <w:r w:rsidRPr="003147D1">
        <w:rPr>
          <w:rFonts w:ascii="Times New Roman" w:hAnsi="Times New Roman" w:cs="Times New Roman"/>
          <w:sz w:val="28"/>
          <w:szCs w:val="28"/>
        </w:rPr>
        <w:t xml:space="preserve"> превенції у справах дітей </w:t>
      </w:r>
      <w:proofErr w:type="spellStart"/>
      <w:r w:rsidRPr="003147D1">
        <w:rPr>
          <w:rFonts w:ascii="Times New Roman" w:hAnsi="Times New Roman" w:cs="Times New Roman"/>
          <w:sz w:val="28"/>
          <w:szCs w:val="28"/>
        </w:rPr>
        <w:t>Красилівського</w:t>
      </w:r>
      <w:proofErr w:type="spellEnd"/>
      <w:r w:rsidRPr="003147D1">
        <w:rPr>
          <w:rFonts w:ascii="Times New Roman" w:hAnsi="Times New Roman" w:cs="Times New Roman"/>
          <w:sz w:val="28"/>
          <w:szCs w:val="28"/>
        </w:rPr>
        <w:t xml:space="preserve"> районного відділу поліції згідно затверджених графіків, </w:t>
      </w:r>
      <w:r>
        <w:rPr>
          <w:rFonts w:ascii="Times New Roman" w:hAnsi="Times New Roman" w:cs="Times New Roman"/>
          <w:sz w:val="28"/>
          <w:szCs w:val="28"/>
        </w:rPr>
        <w:t>майже не</w:t>
      </w:r>
      <w:r w:rsidRPr="003147D1">
        <w:rPr>
          <w:rFonts w:ascii="Times New Roman" w:hAnsi="Times New Roman" w:cs="Times New Roman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sz w:val="28"/>
          <w:szCs w:val="28"/>
        </w:rPr>
        <w:t>ились лекції для учнів на теми: «</w:t>
      </w:r>
      <w:r w:rsidRPr="003147D1">
        <w:rPr>
          <w:rFonts w:ascii="Times New Roman" w:hAnsi="Times New Roman" w:cs="Times New Roman"/>
          <w:sz w:val="28"/>
          <w:szCs w:val="28"/>
        </w:rPr>
        <w:t xml:space="preserve">Кримінальна відповідальність </w:t>
      </w:r>
      <w:r>
        <w:rPr>
          <w:rFonts w:ascii="Times New Roman" w:hAnsi="Times New Roman" w:cs="Times New Roman"/>
          <w:sz w:val="28"/>
          <w:szCs w:val="28"/>
        </w:rPr>
        <w:t>неповнолітніх», «</w:t>
      </w:r>
      <w:r w:rsidRPr="003147D1">
        <w:rPr>
          <w:rFonts w:ascii="Times New Roman" w:hAnsi="Times New Roman" w:cs="Times New Roman"/>
          <w:sz w:val="28"/>
          <w:szCs w:val="28"/>
        </w:rPr>
        <w:t>Адміністративні правопорушення, адміністратив</w:t>
      </w:r>
      <w:r>
        <w:rPr>
          <w:rFonts w:ascii="Times New Roman" w:hAnsi="Times New Roman" w:cs="Times New Roman"/>
          <w:sz w:val="28"/>
          <w:szCs w:val="28"/>
        </w:rPr>
        <w:t>на відповідальність», «</w:t>
      </w:r>
      <w:r w:rsidRPr="003147D1">
        <w:rPr>
          <w:rFonts w:ascii="Times New Roman" w:hAnsi="Times New Roman" w:cs="Times New Roman"/>
          <w:sz w:val="28"/>
          <w:szCs w:val="28"/>
        </w:rPr>
        <w:t>Діти мають</w:t>
      </w:r>
      <w:r>
        <w:rPr>
          <w:rFonts w:ascii="Times New Roman" w:hAnsi="Times New Roman" w:cs="Times New Roman"/>
          <w:sz w:val="28"/>
          <w:szCs w:val="28"/>
        </w:rPr>
        <w:t xml:space="preserve"> не тільки права, а й обов'язки»</w:t>
      </w:r>
      <w:r w:rsidRPr="003147D1">
        <w:rPr>
          <w:rFonts w:ascii="Times New Roman" w:hAnsi="Times New Roman" w:cs="Times New Roman"/>
          <w:sz w:val="28"/>
          <w:szCs w:val="28"/>
        </w:rPr>
        <w:t xml:space="preserve"> та з метою профілактики правопорушень та шкідливих звичок.</w:t>
      </w:r>
    </w:p>
    <w:p w:rsidR="00351B7F" w:rsidRDefault="00351B7F" w:rsidP="003045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7D1">
        <w:rPr>
          <w:rFonts w:ascii="Times New Roman" w:hAnsi="Times New Roman" w:cs="Times New Roman"/>
          <w:sz w:val="28"/>
          <w:szCs w:val="28"/>
        </w:rPr>
        <w:t xml:space="preserve">За участю працівників Служби було проведено 580 профілактичних бесіди </w:t>
      </w:r>
      <w:r>
        <w:rPr>
          <w:rFonts w:ascii="Times New Roman" w:hAnsi="Times New Roman" w:cs="Times New Roman"/>
          <w:sz w:val="28"/>
          <w:szCs w:val="28"/>
        </w:rPr>
        <w:t xml:space="preserve">з </w:t>
      </w:r>
      <w:r w:rsidRPr="003147D1">
        <w:rPr>
          <w:rFonts w:ascii="Times New Roman" w:hAnsi="Times New Roman" w:cs="Times New Roman"/>
          <w:sz w:val="28"/>
          <w:szCs w:val="28"/>
        </w:rPr>
        <w:t>діт</w:t>
      </w:r>
      <w:r>
        <w:rPr>
          <w:rFonts w:ascii="Times New Roman" w:hAnsi="Times New Roman" w:cs="Times New Roman"/>
          <w:sz w:val="28"/>
          <w:szCs w:val="28"/>
        </w:rPr>
        <w:t>ьми та батьками</w:t>
      </w:r>
      <w:r w:rsidRPr="003147D1">
        <w:rPr>
          <w:rFonts w:ascii="Times New Roman" w:hAnsi="Times New Roman" w:cs="Times New Roman"/>
          <w:sz w:val="28"/>
          <w:szCs w:val="28"/>
        </w:rPr>
        <w:t xml:space="preserve">, було заслухано 12 учнів, які схильні до правопорушень та негативних звичок. Учнів та їх батьків </w:t>
      </w:r>
      <w:proofErr w:type="spellStart"/>
      <w:r w:rsidRPr="003147D1">
        <w:rPr>
          <w:rFonts w:ascii="Times New Roman" w:hAnsi="Times New Roman" w:cs="Times New Roman"/>
          <w:sz w:val="28"/>
          <w:szCs w:val="28"/>
        </w:rPr>
        <w:t>попереджено</w:t>
      </w:r>
      <w:proofErr w:type="spellEnd"/>
      <w:r w:rsidRPr="003147D1">
        <w:rPr>
          <w:rFonts w:ascii="Times New Roman" w:hAnsi="Times New Roman" w:cs="Times New Roman"/>
          <w:sz w:val="28"/>
          <w:szCs w:val="28"/>
        </w:rPr>
        <w:t xml:space="preserve"> про відповідальність, згідно чинного законодавства України, за вчинення правопорушень та недопущення шкідливих звичок серед неповнолітніх. Крім того, протягом 2018 року була проведена індиві</w:t>
      </w:r>
      <w:r>
        <w:rPr>
          <w:rFonts w:ascii="Times New Roman" w:hAnsi="Times New Roman" w:cs="Times New Roman"/>
          <w:sz w:val="28"/>
          <w:szCs w:val="28"/>
        </w:rPr>
        <w:t xml:space="preserve">дуальна профілактична робота з </w:t>
      </w:r>
      <w:r w:rsidRPr="003147D1">
        <w:rPr>
          <w:rFonts w:ascii="Times New Roman" w:hAnsi="Times New Roman" w:cs="Times New Roman"/>
          <w:sz w:val="28"/>
          <w:szCs w:val="28"/>
        </w:rPr>
        <w:t>учнями та студентами, які порушували навчально-виховний процес, пропускали заняття без поважних причин.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B7F" w:rsidRDefault="00351B7F" w:rsidP="00995C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5EB">
        <w:rPr>
          <w:rFonts w:ascii="Times New Roman" w:hAnsi="Times New Roman" w:cs="Times New Roman"/>
          <w:sz w:val="28"/>
          <w:szCs w:val="28"/>
        </w:rPr>
        <w:t xml:space="preserve">З навчальних закладів усіх рівнів акредитації до служби у справах </w:t>
      </w:r>
      <w:proofErr w:type="spellStart"/>
      <w:r w:rsidRPr="00BF65EB">
        <w:rPr>
          <w:rFonts w:ascii="Times New Roman" w:hAnsi="Times New Roman" w:cs="Times New Roman"/>
          <w:sz w:val="28"/>
          <w:szCs w:val="28"/>
        </w:rPr>
        <w:t>дітейра</w:t>
      </w:r>
      <w:r>
        <w:rPr>
          <w:rFonts w:ascii="Times New Roman" w:hAnsi="Times New Roman" w:cs="Times New Roman"/>
          <w:sz w:val="28"/>
          <w:szCs w:val="28"/>
        </w:rPr>
        <w:t>йдержадміністрації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протягом 2018 року надійшло 9</w:t>
      </w:r>
      <w:r w:rsidRPr="00BF65EB">
        <w:rPr>
          <w:rFonts w:ascii="Times New Roman" w:hAnsi="Times New Roman" w:cs="Times New Roman"/>
          <w:sz w:val="28"/>
          <w:szCs w:val="28"/>
        </w:rPr>
        <w:t xml:space="preserve"> клопотань щодо надання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5EB">
        <w:rPr>
          <w:rFonts w:ascii="Times New Roman" w:hAnsi="Times New Roman" w:cs="Times New Roman"/>
          <w:sz w:val="28"/>
          <w:szCs w:val="28"/>
        </w:rPr>
        <w:t>погодження на відрахування студентів, які за різних обставин не можуть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5EB">
        <w:rPr>
          <w:rFonts w:ascii="Times New Roman" w:hAnsi="Times New Roman" w:cs="Times New Roman"/>
          <w:sz w:val="28"/>
          <w:szCs w:val="28"/>
        </w:rPr>
        <w:t>продовжувати навчання у зазначеному закладі. За результатом проведеної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5EB">
        <w:rPr>
          <w:rFonts w:ascii="Times New Roman" w:hAnsi="Times New Roman" w:cs="Times New Roman"/>
          <w:sz w:val="28"/>
          <w:szCs w:val="28"/>
        </w:rPr>
        <w:t>роботи з неповнолітніми та їх батьками бул</w:t>
      </w:r>
      <w:r>
        <w:rPr>
          <w:rFonts w:ascii="Times New Roman" w:hAnsi="Times New Roman" w:cs="Times New Roman"/>
          <w:sz w:val="28"/>
          <w:szCs w:val="28"/>
        </w:rPr>
        <w:t>о погодження на відрахування.</w:t>
      </w:r>
    </w:p>
    <w:p w:rsidR="00351B7F" w:rsidRPr="003147D1" w:rsidRDefault="00351B7F" w:rsidP="003045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Спеціалісти с</w:t>
      </w:r>
      <w:r w:rsidRPr="003147D1">
        <w:rPr>
          <w:rFonts w:ascii="Times New Roman" w:hAnsi="Times New Roman" w:cs="Times New Roman"/>
          <w:sz w:val="28"/>
          <w:szCs w:val="28"/>
        </w:rPr>
        <w:t>лужби у справах дітей протягом 2018 року, взяли участь у розгляді 68</w:t>
      </w:r>
      <w:r>
        <w:rPr>
          <w:rFonts w:ascii="Times New Roman" w:hAnsi="Times New Roman" w:cs="Times New Roman"/>
          <w:sz w:val="28"/>
          <w:szCs w:val="28"/>
        </w:rPr>
        <w:t xml:space="preserve"> судових справ</w:t>
      </w:r>
      <w:r w:rsidRPr="003147D1">
        <w:rPr>
          <w:rFonts w:ascii="Times New Roman" w:hAnsi="Times New Roman" w:cs="Times New Roman"/>
          <w:sz w:val="28"/>
          <w:szCs w:val="28"/>
        </w:rPr>
        <w:t xml:space="preserve">, а саме щодо позбавлення батьків батьківських прав, визнання батьківства, по кримінальним провадженням, інші справи, пов'язані з захистом прав та інтересів дітей. </w:t>
      </w:r>
    </w:p>
    <w:p w:rsidR="00351B7F" w:rsidRDefault="00351B7F" w:rsidP="003045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7D1">
        <w:rPr>
          <w:rFonts w:ascii="Times New Roman" w:hAnsi="Times New Roman" w:cs="Times New Roman"/>
          <w:sz w:val="28"/>
          <w:szCs w:val="28"/>
        </w:rPr>
        <w:t xml:space="preserve">З метою забезпечення реалізації прав дитини на охорону здоров`я, освіту, соціальний захист, сімейне виховання та всебічний розвиток, в районі працює </w:t>
      </w:r>
      <w:r w:rsidRPr="003147D1">
        <w:rPr>
          <w:rFonts w:ascii="Times New Roman" w:hAnsi="Times New Roman" w:cs="Times New Roman"/>
          <w:sz w:val="28"/>
          <w:szCs w:val="28"/>
        </w:rPr>
        <w:lastRenderedPageBreak/>
        <w:t xml:space="preserve">Комісія з питань захисту прав дитини районної державної адміністрації. Протягом 2018 року службою у справах дітей було організовано та проведено 71 засідання Комісії з питань захисту прав дитини, під час яких було розглянуто </w:t>
      </w:r>
      <w:r>
        <w:rPr>
          <w:rFonts w:ascii="Times New Roman" w:hAnsi="Times New Roman" w:cs="Times New Roman"/>
          <w:sz w:val="28"/>
          <w:szCs w:val="28"/>
        </w:rPr>
        <w:t>682 питання</w:t>
      </w:r>
      <w:r w:rsidRPr="003147D1">
        <w:rPr>
          <w:rFonts w:ascii="Times New Roman" w:hAnsi="Times New Roman" w:cs="Times New Roman"/>
          <w:sz w:val="28"/>
          <w:szCs w:val="28"/>
        </w:rPr>
        <w:t xml:space="preserve"> захисту законних прав та інтересів дітей, а саме щодо захисту житлових та майнових прав дітей, щодо участі батька (матері) у вихованні дітей, визначення місця проживання дитини, призначення опіки, звільнення від обов'язків опікуна, </w:t>
      </w:r>
      <w:r>
        <w:rPr>
          <w:rFonts w:ascii="Times New Roman" w:hAnsi="Times New Roman" w:cs="Times New Roman"/>
          <w:sz w:val="28"/>
          <w:szCs w:val="28"/>
        </w:rPr>
        <w:t xml:space="preserve">про неналежне виконання батьками обов’язків, </w:t>
      </w:r>
      <w:r w:rsidRPr="003147D1">
        <w:rPr>
          <w:rFonts w:ascii="Times New Roman" w:hAnsi="Times New Roman" w:cs="Times New Roman"/>
          <w:sz w:val="28"/>
          <w:szCs w:val="28"/>
        </w:rPr>
        <w:t>про доцільність позбавлення батьків, або одного з батьків батьківських прав та інших питань, пов'язаних із захистом законних прав та ін</w:t>
      </w:r>
      <w:r>
        <w:rPr>
          <w:rFonts w:ascii="Times New Roman" w:hAnsi="Times New Roman" w:cs="Times New Roman"/>
          <w:sz w:val="28"/>
          <w:szCs w:val="28"/>
        </w:rPr>
        <w:t>тересів дітей, затверджено 111</w:t>
      </w:r>
      <w:r w:rsidRPr="003147D1">
        <w:rPr>
          <w:rFonts w:ascii="Times New Roman" w:hAnsi="Times New Roman" w:cs="Times New Roman"/>
          <w:sz w:val="28"/>
          <w:szCs w:val="28"/>
        </w:rPr>
        <w:t xml:space="preserve"> індивідуальних планів. </w:t>
      </w:r>
    </w:p>
    <w:p w:rsidR="00351B7F" w:rsidRDefault="00351B7F" w:rsidP="003045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7D1">
        <w:rPr>
          <w:rFonts w:ascii="Times New Roman" w:hAnsi="Times New Roman" w:cs="Times New Roman"/>
          <w:sz w:val="28"/>
          <w:szCs w:val="28"/>
        </w:rPr>
        <w:t xml:space="preserve">Працівниками Служби проведено 25 обстежень житлово-побутових умов проживання дітей за заявою одного з батьків, з питань участі батьків у вихованні дітей, визначення місця проживання дитини та позбавлення одного з батьків, який ухиляється від виконання своїх батьківських обов’язків, батьківських прав. </w:t>
      </w:r>
    </w:p>
    <w:p w:rsidR="00351B7F" w:rsidRDefault="00351B7F" w:rsidP="003045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7D1">
        <w:rPr>
          <w:rFonts w:ascii="Times New Roman" w:hAnsi="Times New Roman" w:cs="Times New Roman"/>
          <w:sz w:val="28"/>
          <w:szCs w:val="28"/>
        </w:rPr>
        <w:t>Станом на кінець 2018 року, в районі зареєстровано 111 дітей-сиріт та дітей, позба</w:t>
      </w:r>
      <w:r>
        <w:rPr>
          <w:rFonts w:ascii="Times New Roman" w:hAnsi="Times New Roman" w:cs="Times New Roman"/>
          <w:sz w:val="28"/>
          <w:szCs w:val="28"/>
        </w:rPr>
        <w:t>влених батьківського піклування,</w:t>
      </w:r>
      <w:r w:rsidRPr="003147D1">
        <w:rPr>
          <w:rFonts w:ascii="Times New Roman" w:hAnsi="Times New Roman" w:cs="Times New Roman"/>
          <w:sz w:val="28"/>
          <w:szCs w:val="28"/>
        </w:rPr>
        <w:t xml:space="preserve"> з них 33 дитини-сир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147D1">
        <w:rPr>
          <w:rFonts w:ascii="Times New Roman" w:hAnsi="Times New Roman" w:cs="Times New Roman"/>
          <w:sz w:val="28"/>
          <w:szCs w:val="28"/>
        </w:rPr>
        <w:t>ти та 78 дітей, позбавлен</w:t>
      </w:r>
      <w:r>
        <w:rPr>
          <w:rFonts w:ascii="Times New Roman" w:hAnsi="Times New Roman" w:cs="Times New Roman"/>
          <w:sz w:val="28"/>
          <w:szCs w:val="28"/>
        </w:rPr>
        <w:t>их батьківського піклування</w:t>
      </w:r>
      <w:r w:rsidRPr="003147D1">
        <w:rPr>
          <w:rFonts w:ascii="Times New Roman" w:hAnsi="Times New Roman" w:cs="Times New Roman"/>
          <w:sz w:val="28"/>
          <w:szCs w:val="28"/>
        </w:rPr>
        <w:t>. В сім'ях опікунів та піклувальників виховується 69</w:t>
      </w:r>
      <w:r>
        <w:rPr>
          <w:rFonts w:ascii="Times New Roman" w:hAnsi="Times New Roman" w:cs="Times New Roman"/>
          <w:sz w:val="28"/>
          <w:szCs w:val="28"/>
        </w:rPr>
        <w:t xml:space="preserve"> дітей-сиріт та дітей, позбавлених</w:t>
      </w:r>
      <w:r w:rsidRPr="003147D1">
        <w:rPr>
          <w:rFonts w:ascii="Times New Roman" w:hAnsi="Times New Roman" w:cs="Times New Roman"/>
          <w:sz w:val="28"/>
          <w:szCs w:val="28"/>
        </w:rPr>
        <w:t xml:space="preserve"> батьківського піклування. В державних дитячих установах утримується 10 дітей,</w:t>
      </w:r>
      <w:r>
        <w:rPr>
          <w:rFonts w:ascii="Times New Roman" w:hAnsi="Times New Roman" w:cs="Times New Roman"/>
          <w:sz w:val="28"/>
          <w:szCs w:val="28"/>
        </w:rPr>
        <w:t xml:space="preserve"> в ДБСТ та прийомних сім'ях </w:t>
      </w:r>
      <w:r w:rsidRPr="003147D1">
        <w:rPr>
          <w:rFonts w:ascii="Times New Roman" w:hAnsi="Times New Roman" w:cs="Times New Roman"/>
          <w:sz w:val="28"/>
          <w:szCs w:val="28"/>
        </w:rPr>
        <w:t>29 дітей, відносно 3 дітей вирішується питання щодо їх влаштування.</w:t>
      </w:r>
    </w:p>
    <w:p w:rsidR="00351B7F" w:rsidRDefault="00351B7F" w:rsidP="003045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7D1">
        <w:rPr>
          <w:rFonts w:ascii="Times New Roman" w:hAnsi="Times New Roman" w:cs="Times New Roman"/>
          <w:sz w:val="28"/>
          <w:szCs w:val="28"/>
        </w:rPr>
        <w:t xml:space="preserve">Протягом 2018 року на облік служби </w:t>
      </w:r>
      <w:r>
        <w:rPr>
          <w:rFonts w:ascii="Times New Roman" w:hAnsi="Times New Roman" w:cs="Times New Roman"/>
          <w:sz w:val="28"/>
          <w:szCs w:val="28"/>
        </w:rPr>
        <w:t xml:space="preserve">на первинний облік </w:t>
      </w:r>
      <w:r w:rsidRPr="003147D1">
        <w:rPr>
          <w:rFonts w:ascii="Times New Roman" w:hAnsi="Times New Roman" w:cs="Times New Roman"/>
          <w:sz w:val="28"/>
          <w:szCs w:val="28"/>
        </w:rPr>
        <w:t xml:space="preserve">було поставлено 18 дітей - сиріт та дітей, позбавлених батьківського піклування, з них, 4 дітей передано під опіку, 3 дитини знаходяться на вихованні у родичів. </w:t>
      </w:r>
    </w:p>
    <w:p w:rsidR="00351B7F" w:rsidRDefault="00351B7F" w:rsidP="003045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7D1">
        <w:rPr>
          <w:rFonts w:ascii="Times New Roman" w:hAnsi="Times New Roman" w:cs="Times New Roman"/>
          <w:sz w:val="28"/>
          <w:szCs w:val="28"/>
        </w:rPr>
        <w:t xml:space="preserve">Протягом звітного періоду працівниками Служби проводилась профілактично-виховна робота з опікунами (піклувальниками) щодо захисту прав та інтересів їх підопічних, здійснено 111 обстежень житлово-побутових умов проживання дітей. </w:t>
      </w:r>
    </w:p>
    <w:p w:rsidR="00351B7F" w:rsidRDefault="00351B7F" w:rsidP="003045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E63">
        <w:rPr>
          <w:rFonts w:ascii="Times New Roman" w:hAnsi="Times New Roman" w:cs="Times New Roman"/>
          <w:sz w:val="28"/>
          <w:szCs w:val="28"/>
        </w:rPr>
        <w:t>З метою захисту житлових та майн</w:t>
      </w:r>
      <w:r>
        <w:rPr>
          <w:rFonts w:ascii="Times New Roman" w:hAnsi="Times New Roman" w:cs="Times New Roman"/>
          <w:sz w:val="28"/>
          <w:szCs w:val="28"/>
        </w:rPr>
        <w:t xml:space="preserve">ових прав дітей-сиріт та дітей, </w:t>
      </w:r>
      <w:r w:rsidRPr="00C15E63">
        <w:rPr>
          <w:rFonts w:ascii="Times New Roman" w:hAnsi="Times New Roman" w:cs="Times New Roman"/>
          <w:sz w:val="28"/>
          <w:szCs w:val="28"/>
        </w:rPr>
        <w:t>позбавлених батьківського піклування, над майном та житлом, яке належить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E63">
        <w:rPr>
          <w:rFonts w:ascii="Times New Roman" w:hAnsi="Times New Roman" w:cs="Times New Roman"/>
          <w:sz w:val="28"/>
          <w:szCs w:val="28"/>
        </w:rPr>
        <w:t>неповнолітнім на праві власності, призначається опікун для здійснення нагляду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E63">
        <w:rPr>
          <w:rFonts w:ascii="Times New Roman" w:hAnsi="Times New Roman" w:cs="Times New Roman"/>
          <w:sz w:val="28"/>
          <w:szCs w:val="28"/>
        </w:rPr>
        <w:t>за ним до повноліття дітей. Під постійним контролем перебуває питання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E63">
        <w:rPr>
          <w:rFonts w:ascii="Times New Roman" w:hAnsi="Times New Roman" w:cs="Times New Roman"/>
          <w:sz w:val="28"/>
          <w:szCs w:val="28"/>
        </w:rPr>
        <w:t>вчасної постановки на квартирний облік дітей-сиріт та дітей, позбавлених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E63">
        <w:rPr>
          <w:rFonts w:ascii="Times New Roman" w:hAnsi="Times New Roman" w:cs="Times New Roman"/>
          <w:sz w:val="28"/>
          <w:szCs w:val="28"/>
        </w:rPr>
        <w:t>батьківського піклування, які на час виникнення обставин, що призвели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E63">
        <w:rPr>
          <w:rFonts w:ascii="Times New Roman" w:hAnsi="Times New Roman" w:cs="Times New Roman"/>
          <w:sz w:val="28"/>
          <w:szCs w:val="28"/>
        </w:rPr>
        <w:t>втрати дітьми батьків, не мали впорядкованого житла. По досягненню дітьми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E63">
        <w:rPr>
          <w:rFonts w:ascii="Times New Roman" w:hAnsi="Times New Roman" w:cs="Times New Roman"/>
          <w:sz w:val="28"/>
          <w:szCs w:val="28"/>
        </w:rPr>
        <w:t>відповідного віку опікун, піклувальник або орган опіки та піклування готує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E63">
        <w:rPr>
          <w:rFonts w:ascii="Times New Roman" w:hAnsi="Times New Roman" w:cs="Times New Roman"/>
          <w:sz w:val="28"/>
          <w:szCs w:val="28"/>
        </w:rPr>
        <w:t xml:space="preserve">заяву чи клопотання щодо постановки дітей на квартирний облік. Протягом 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Pr="00C15E63">
        <w:rPr>
          <w:rFonts w:ascii="Times New Roman" w:hAnsi="Times New Roman" w:cs="Times New Roman"/>
          <w:sz w:val="28"/>
          <w:szCs w:val="28"/>
        </w:rPr>
        <w:t xml:space="preserve"> року на зазначений облік було поставлено 6 дітей відповідної категорії,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E63">
        <w:rPr>
          <w:rFonts w:ascii="Times New Roman" w:hAnsi="Times New Roman" w:cs="Times New Roman"/>
          <w:sz w:val="28"/>
          <w:szCs w:val="28"/>
        </w:rPr>
        <w:t>всього на</w:t>
      </w:r>
      <w:r>
        <w:rPr>
          <w:rFonts w:ascii="Times New Roman" w:hAnsi="Times New Roman" w:cs="Times New Roman"/>
          <w:sz w:val="28"/>
          <w:szCs w:val="28"/>
        </w:rPr>
        <w:t xml:space="preserve"> квартирному обліку перебуває 13</w:t>
      </w:r>
      <w:r w:rsidRPr="00C15E63">
        <w:rPr>
          <w:rFonts w:ascii="Times New Roman" w:hAnsi="Times New Roman" w:cs="Times New Roman"/>
          <w:sz w:val="28"/>
          <w:szCs w:val="28"/>
        </w:rPr>
        <w:t xml:space="preserve"> дітей-сиріт, дітей, позбавлених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E63">
        <w:rPr>
          <w:rFonts w:ascii="Times New Roman" w:hAnsi="Times New Roman" w:cs="Times New Roman"/>
          <w:sz w:val="28"/>
          <w:szCs w:val="28"/>
        </w:rPr>
        <w:t xml:space="preserve">батьківського піклування. </w:t>
      </w:r>
      <w:r w:rsidRPr="003147D1">
        <w:rPr>
          <w:rFonts w:ascii="Times New Roman" w:hAnsi="Times New Roman" w:cs="Times New Roman"/>
          <w:sz w:val="28"/>
          <w:szCs w:val="28"/>
        </w:rPr>
        <w:t xml:space="preserve">У 2018 році за рахунок державних коштів  для дітей-сиріт придбано 3 квартири та 1 житловий будинок. Придбано будинок для створення дитячого будинку сімейного типу. </w:t>
      </w:r>
    </w:p>
    <w:p w:rsidR="00351B7F" w:rsidRDefault="00351B7F" w:rsidP="003045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E63">
        <w:rPr>
          <w:rFonts w:ascii="Times New Roman" w:hAnsi="Times New Roman" w:cs="Times New Roman"/>
          <w:sz w:val="28"/>
          <w:szCs w:val="28"/>
        </w:rPr>
        <w:t>Усі діти, які мають соціально-правовий статус, мають право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E63">
        <w:rPr>
          <w:rFonts w:ascii="Times New Roman" w:hAnsi="Times New Roman" w:cs="Times New Roman"/>
          <w:sz w:val="28"/>
          <w:szCs w:val="28"/>
        </w:rPr>
        <w:t xml:space="preserve">безкоштовне оздоровлення. Таким чином, </w:t>
      </w:r>
      <w:r>
        <w:rPr>
          <w:rFonts w:ascii="Times New Roman" w:hAnsi="Times New Roman" w:cs="Times New Roman"/>
          <w:sz w:val="28"/>
          <w:szCs w:val="28"/>
        </w:rPr>
        <w:t>24 дитини</w:t>
      </w:r>
      <w:r w:rsidRPr="00C15E63">
        <w:rPr>
          <w:rFonts w:ascii="Times New Roman" w:hAnsi="Times New Roman" w:cs="Times New Roman"/>
          <w:sz w:val="28"/>
          <w:szCs w:val="28"/>
        </w:rPr>
        <w:t>, які перебувають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E63">
        <w:rPr>
          <w:rFonts w:ascii="Times New Roman" w:hAnsi="Times New Roman" w:cs="Times New Roman"/>
          <w:sz w:val="28"/>
          <w:szCs w:val="28"/>
        </w:rPr>
        <w:t xml:space="preserve">первинному </w:t>
      </w:r>
      <w:r w:rsidRPr="00C15E63">
        <w:rPr>
          <w:rFonts w:ascii="Times New Roman" w:hAnsi="Times New Roman" w:cs="Times New Roman"/>
          <w:sz w:val="28"/>
          <w:szCs w:val="28"/>
        </w:rPr>
        <w:lastRenderedPageBreak/>
        <w:t>обліку в службі у справах дітей райдержадміністрації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E63">
        <w:rPr>
          <w:rFonts w:ascii="Times New Roman" w:hAnsi="Times New Roman" w:cs="Times New Roman"/>
          <w:sz w:val="28"/>
          <w:szCs w:val="28"/>
        </w:rPr>
        <w:t>оздоровились за рахунок держаних</w:t>
      </w:r>
      <w:r>
        <w:rPr>
          <w:rFonts w:ascii="Times New Roman" w:hAnsi="Times New Roman" w:cs="Times New Roman"/>
          <w:sz w:val="28"/>
          <w:szCs w:val="28"/>
        </w:rPr>
        <w:t xml:space="preserve"> коштів.</w:t>
      </w:r>
    </w:p>
    <w:p w:rsidR="00351B7F" w:rsidRDefault="00351B7F" w:rsidP="003045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7D1">
        <w:rPr>
          <w:rFonts w:ascii="Times New Roman" w:hAnsi="Times New Roman" w:cs="Times New Roman"/>
          <w:sz w:val="28"/>
          <w:szCs w:val="28"/>
        </w:rPr>
        <w:t xml:space="preserve">Протягом 2018 року службою у справах дітей проводилась відповідна робота щодо усиновлення дітей. В районі працює дитячий будинок сімейного типу, в якому виховується 7 дітей-сиріт та дітей, позбавлених батьківського піклування і 4 прийомних сім’ї, в яких виховується 10 дітей, позбавлених батьківського піклування. </w:t>
      </w:r>
    </w:p>
    <w:p w:rsidR="00351B7F" w:rsidRPr="00E943D6" w:rsidRDefault="00351B7F" w:rsidP="00D239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3D6">
        <w:rPr>
          <w:rFonts w:ascii="Times New Roman" w:hAnsi="Times New Roman" w:cs="Times New Roman"/>
          <w:sz w:val="28"/>
          <w:szCs w:val="28"/>
        </w:rPr>
        <w:t>Відповідно до постанови КМУ від 25.08.2005 року № 823 «Про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3D6">
        <w:rPr>
          <w:rFonts w:ascii="Times New Roman" w:hAnsi="Times New Roman" w:cs="Times New Roman"/>
          <w:sz w:val="28"/>
          <w:szCs w:val="28"/>
        </w:rPr>
        <w:t>затвердження Порядку надання одноразової допомоги дітям-сиротам і дітям,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3D6">
        <w:rPr>
          <w:rFonts w:ascii="Times New Roman" w:hAnsi="Times New Roman" w:cs="Times New Roman"/>
          <w:sz w:val="28"/>
          <w:szCs w:val="28"/>
        </w:rPr>
        <w:t>позбавленим батьківського піклування, після досягнення 18-ти річного віку» усі</w:t>
      </w:r>
    </w:p>
    <w:p w:rsidR="00351B7F" w:rsidRPr="00E943D6" w:rsidRDefault="00351B7F" w:rsidP="00D239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43D6">
        <w:rPr>
          <w:rFonts w:ascii="Times New Roman" w:hAnsi="Times New Roman" w:cs="Times New Roman"/>
          <w:sz w:val="28"/>
          <w:szCs w:val="28"/>
        </w:rPr>
        <w:t>діти, особи з числа дітей-сиріт та дітей, позбавлених батьківського піклування</w:t>
      </w:r>
    </w:p>
    <w:p w:rsidR="00351B7F" w:rsidRDefault="00351B7F" w:rsidP="00D239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43D6">
        <w:rPr>
          <w:rFonts w:ascii="Times New Roman" w:hAnsi="Times New Roman" w:cs="Times New Roman"/>
          <w:sz w:val="28"/>
          <w:szCs w:val="28"/>
        </w:rPr>
        <w:t>отримали вказану допомогу після досягнення повноліття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1B7F" w:rsidRPr="003147D1" w:rsidRDefault="00351B7F" w:rsidP="00D239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891">
        <w:rPr>
          <w:rFonts w:ascii="Times New Roman" w:hAnsi="Times New Roman" w:cs="Times New Roman"/>
          <w:sz w:val="28"/>
          <w:szCs w:val="28"/>
        </w:rPr>
        <w:t>Постійно поновлюється Єдина інформаційно-аналітична система «Діти»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891">
        <w:rPr>
          <w:rFonts w:ascii="Times New Roman" w:hAnsi="Times New Roman" w:cs="Times New Roman"/>
          <w:sz w:val="28"/>
          <w:szCs w:val="28"/>
        </w:rPr>
        <w:t>(ЄІАС «Діти») з метою надання комплексної соціальної допомоги дітям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891">
        <w:rPr>
          <w:rFonts w:ascii="Times New Roman" w:hAnsi="Times New Roman" w:cs="Times New Roman"/>
          <w:sz w:val="28"/>
          <w:szCs w:val="28"/>
        </w:rPr>
        <w:t>сиротам, дітям, позбавленим батьківського піклування та дітям, які опинились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891">
        <w:rPr>
          <w:rFonts w:ascii="Times New Roman" w:hAnsi="Times New Roman" w:cs="Times New Roman"/>
          <w:sz w:val="28"/>
          <w:szCs w:val="28"/>
        </w:rPr>
        <w:t>у складних життєвих обставинах. Служба здійснює постійний контроль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891">
        <w:rPr>
          <w:rFonts w:ascii="Times New Roman" w:hAnsi="Times New Roman" w:cs="Times New Roman"/>
          <w:sz w:val="28"/>
          <w:szCs w:val="28"/>
        </w:rPr>
        <w:t>повнотою внесення і своєчасним поповненням інформації в ЄІАС «Діти». 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891">
        <w:rPr>
          <w:rFonts w:ascii="Times New Roman" w:hAnsi="Times New Roman" w:cs="Times New Roman"/>
          <w:sz w:val="28"/>
          <w:szCs w:val="28"/>
        </w:rPr>
        <w:t>метою запобігання порушень конфіденційності, цілісності та доступності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891">
        <w:rPr>
          <w:rFonts w:ascii="Times New Roman" w:hAnsi="Times New Roman" w:cs="Times New Roman"/>
          <w:sz w:val="28"/>
          <w:szCs w:val="28"/>
        </w:rPr>
        <w:t>інформації, яка оброблюється, призначено адміністратора безпеки ЄІАС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891">
        <w:rPr>
          <w:rFonts w:ascii="Times New Roman" w:hAnsi="Times New Roman" w:cs="Times New Roman"/>
          <w:sz w:val="28"/>
          <w:szCs w:val="28"/>
        </w:rPr>
        <w:t>«Діти», системного адміністратора програмно-апаратних засобів та визначено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891">
        <w:rPr>
          <w:rFonts w:ascii="Times New Roman" w:hAnsi="Times New Roman" w:cs="Times New Roman"/>
          <w:sz w:val="28"/>
          <w:szCs w:val="28"/>
        </w:rPr>
        <w:t>користувачів, які мають право працювати з системою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1B7F" w:rsidRDefault="00351B7F" w:rsidP="003045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7D1">
        <w:rPr>
          <w:rFonts w:ascii="Times New Roman" w:hAnsi="Times New Roman" w:cs="Times New Roman"/>
          <w:sz w:val="28"/>
          <w:szCs w:val="28"/>
        </w:rPr>
        <w:t>Станом на 30.12.2018 року, працівниками Служби було опрацьовано 652 звернень громадян щодо захисту прав та інтересів дітей, 406 листів вхідної документації, згідно яких підготовлено відповідн</w:t>
      </w:r>
      <w:r>
        <w:rPr>
          <w:rFonts w:ascii="Times New Roman" w:hAnsi="Times New Roman" w:cs="Times New Roman"/>
          <w:sz w:val="28"/>
          <w:szCs w:val="28"/>
        </w:rPr>
        <w:t xml:space="preserve">і запити та надано </w:t>
      </w:r>
      <w:r w:rsidRPr="003147D1">
        <w:rPr>
          <w:rFonts w:ascii="Times New Roman" w:hAnsi="Times New Roman" w:cs="Times New Roman"/>
          <w:sz w:val="28"/>
          <w:szCs w:val="28"/>
        </w:rPr>
        <w:t>777</w:t>
      </w:r>
      <w:r>
        <w:rPr>
          <w:rFonts w:ascii="Times New Roman" w:hAnsi="Times New Roman" w:cs="Times New Roman"/>
          <w:sz w:val="28"/>
          <w:szCs w:val="28"/>
        </w:rPr>
        <w:t xml:space="preserve"> відповідей</w:t>
      </w:r>
      <w:r w:rsidRPr="003147D1">
        <w:rPr>
          <w:rFonts w:ascii="Times New Roman" w:hAnsi="Times New Roman" w:cs="Times New Roman"/>
          <w:sz w:val="28"/>
          <w:szCs w:val="28"/>
        </w:rPr>
        <w:t>.</w:t>
      </w:r>
    </w:p>
    <w:p w:rsidR="00351B7F" w:rsidRPr="003147D1" w:rsidRDefault="00351B7F" w:rsidP="003045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7D1">
        <w:rPr>
          <w:rFonts w:ascii="Times New Roman" w:hAnsi="Times New Roman" w:cs="Times New Roman"/>
          <w:sz w:val="28"/>
          <w:szCs w:val="28"/>
        </w:rPr>
        <w:t xml:space="preserve">Штатна чисельність служби у справах дітей становить 4 одиниць, </w:t>
      </w:r>
      <w:r>
        <w:rPr>
          <w:rFonts w:ascii="Times New Roman" w:hAnsi="Times New Roman" w:cs="Times New Roman"/>
          <w:sz w:val="28"/>
          <w:szCs w:val="28"/>
        </w:rPr>
        <w:t xml:space="preserve">фактично працює 3 одиниці, </w:t>
      </w:r>
      <w:r w:rsidRPr="003147D1">
        <w:rPr>
          <w:rFonts w:ascii="Times New Roman" w:hAnsi="Times New Roman" w:cs="Times New Roman"/>
          <w:sz w:val="28"/>
          <w:szCs w:val="28"/>
        </w:rPr>
        <w:t xml:space="preserve">що </w:t>
      </w:r>
      <w:r>
        <w:rPr>
          <w:rFonts w:ascii="Times New Roman" w:hAnsi="Times New Roman" w:cs="Times New Roman"/>
          <w:sz w:val="28"/>
          <w:szCs w:val="28"/>
        </w:rPr>
        <w:t>досить впливає на якісну роботу служби.</w:t>
      </w:r>
    </w:p>
    <w:p w:rsidR="00351B7F" w:rsidRDefault="00351B7F" w:rsidP="003045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B7F" w:rsidRDefault="00351B7F" w:rsidP="003045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B7F" w:rsidRDefault="00351B7F" w:rsidP="003147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служби у справах дітей </w:t>
      </w:r>
    </w:p>
    <w:p w:rsidR="00351B7F" w:rsidRDefault="00351B7F" w:rsidP="003147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районної державної адміністрації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 Тимченко</w:t>
      </w:r>
    </w:p>
    <w:p w:rsidR="00351B7F" w:rsidRDefault="00351B7F" w:rsidP="003147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1B7F" w:rsidRDefault="00351B7F" w:rsidP="003147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1B7F" w:rsidRDefault="00351B7F" w:rsidP="003147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1B7F" w:rsidRDefault="00351B7F" w:rsidP="003147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1B7F" w:rsidRDefault="00351B7F" w:rsidP="003147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1B7F" w:rsidRDefault="00351B7F" w:rsidP="003147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1B7F" w:rsidRDefault="00351B7F" w:rsidP="003147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1B7F" w:rsidRDefault="00351B7F" w:rsidP="003147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1B7F" w:rsidRDefault="00351B7F" w:rsidP="003147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1B7F" w:rsidRDefault="00351B7F" w:rsidP="003147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1B7F" w:rsidRDefault="00351B7F" w:rsidP="003147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1B7F" w:rsidRDefault="00351B7F" w:rsidP="003147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1B7F" w:rsidRDefault="00351B7F" w:rsidP="000C1CF5">
      <w:pPr>
        <w:pStyle w:val="2"/>
        <w:tabs>
          <w:tab w:val="left" w:pos="5220"/>
          <w:tab w:val="left" w:pos="5664"/>
          <w:tab w:val="left" w:pos="6372"/>
          <w:tab w:val="left" w:pos="7080"/>
        </w:tabs>
        <w:spacing w:after="0" w:line="240" w:lineRule="auto"/>
        <w:rPr>
          <w:sz w:val="28"/>
          <w:szCs w:val="28"/>
        </w:rPr>
      </w:pPr>
    </w:p>
    <w:p w:rsidR="00351B7F" w:rsidRDefault="00351B7F" w:rsidP="006668D5">
      <w:pPr>
        <w:ind w:firstLine="708"/>
      </w:pPr>
      <w:bookmarkStart w:id="0" w:name="_GoBack"/>
      <w:bookmarkEnd w:id="0"/>
    </w:p>
    <w:p w:rsidR="00351B7F" w:rsidRDefault="00351B7F" w:rsidP="006668D5">
      <w:pPr>
        <w:ind w:firstLine="708"/>
      </w:pPr>
    </w:p>
    <w:p w:rsidR="00351B7F" w:rsidRDefault="00351B7F" w:rsidP="006668D5">
      <w:pPr>
        <w:ind w:firstLine="708"/>
      </w:pPr>
    </w:p>
    <w:p w:rsidR="00351B7F" w:rsidRPr="006668D5" w:rsidRDefault="00351B7F" w:rsidP="006668D5">
      <w:pPr>
        <w:ind w:firstLine="708"/>
      </w:pPr>
    </w:p>
    <w:sectPr w:rsidR="00351B7F" w:rsidRPr="006668D5" w:rsidSect="000C1CF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Journ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autoHyphenation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A01"/>
    <w:rsid w:val="00002FE9"/>
    <w:rsid w:val="0001472D"/>
    <w:rsid w:val="00043B9D"/>
    <w:rsid w:val="000A01C3"/>
    <w:rsid w:val="000C1CF5"/>
    <w:rsid w:val="0011771A"/>
    <w:rsid w:val="001524B8"/>
    <w:rsid w:val="001D60DC"/>
    <w:rsid w:val="0020702C"/>
    <w:rsid w:val="00210014"/>
    <w:rsid w:val="002240A8"/>
    <w:rsid w:val="0023247B"/>
    <w:rsid w:val="00285653"/>
    <w:rsid w:val="002A4FD0"/>
    <w:rsid w:val="002B58CE"/>
    <w:rsid w:val="002C2340"/>
    <w:rsid w:val="003045FB"/>
    <w:rsid w:val="003113F3"/>
    <w:rsid w:val="003147D1"/>
    <w:rsid w:val="00337945"/>
    <w:rsid w:val="00351B7F"/>
    <w:rsid w:val="00354903"/>
    <w:rsid w:val="003744A8"/>
    <w:rsid w:val="003F5021"/>
    <w:rsid w:val="004411EB"/>
    <w:rsid w:val="00461E9B"/>
    <w:rsid w:val="00483264"/>
    <w:rsid w:val="004C4047"/>
    <w:rsid w:val="004C478E"/>
    <w:rsid w:val="004D2852"/>
    <w:rsid w:val="004D656F"/>
    <w:rsid w:val="00512846"/>
    <w:rsid w:val="00533571"/>
    <w:rsid w:val="0054550D"/>
    <w:rsid w:val="00570618"/>
    <w:rsid w:val="00570B3F"/>
    <w:rsid w:val="005E6DC9"/>
    <w:rsid w:val="00652E84"/>
    <w:rsid w:val="006668D5"/>
    <w:rsid w:val="006756F1"/>
    <w:rsid w:val="00681944"/>
    <w:rsid w:val="00681FF0"/>
    <w:rsid w:val="00682433"/>
    <w:rsid w:val="006943F0"/>
    <w:rsid w:val="006C38B0"/>
    <w:rsid w:val="006D230B"/>
    <w:rsid w:val="006E7AA7"/>
    <w:rsid w:val="006F58CD"/>
    <w:rsid w:val="0071285B"/>
    <w:rsid w:val="0077360E"/>
    <w:rsid w:val="00794BDD"/>
    <w:rsid w:val="00797891"/>
    <w:rsid w:val="007C6D8E"/>
    <w:rsid w:val="008164D5"/>
    <w:rsid w:val="00860330"/>
    <w:rsid w:val="00866020"/>
    <w:rsid w:val="008665A1"/>
    <w:rsid w:val="009079AD"/>
    <w:rsid w:val="0094336D"/>
    <w:rsid w:val="009560FB"/>
    <w:rsid w:val="00957123"/>
    <w:rsid w:val="00995CC0"/>
    <w:rsid w:val="009A10FD"/>
    <w:rsid w:val="009A4CCC"/>
    <w:rsid w:val="009E748E"/>
    <w:rsid w:val="009F7096"/>
    <w:rsid w:val="00B309A1"/>
    <w:rsid w:val="00B81FE2"/>
    <w:rsid w:val="00B9110B"/>
    <w:rsid w:val="00BD4F5A"/>
    <w:rsid w:val="00BF65EB"/>
    <w:rsid w:val="00C15E63"/>
    <w:rsid w:val="00C71364"/>
    <w:rsid w:val="00CB0362"/>
    <w:rsid w:val="00CC3286"/>
    <w:rsid w:val="00D13D1C"/>
    <w:rsid w:val="00D23964"/>
    <w:rsid w:val="00D42D62"/>
    <w:rsid w:val="00D6730C"/>
    <w:rsid w:val="00D85BC5"/>
    <w:rsid w:val="00DA66F6"/>
    <w:rsid w:val="00DF5FF8"/>
    <w:rsid w:val="00E1535E"/>
    <w:rsid w:val="00E61C8B"/>
    <w:rsid w:val="00E87300"/>
    <w:rsid w:val="00E943D6"/>
    <w:rsid w:val="00EB51AA"/>
    <w:rsid w:val="00EB70B8"/>
    <w:rsid w:val="00EF5A01"/>
    <w:rsid w:val="00F107FB"/>
    <w:rsid w:val="00F10B8D"/>
    <w:rsid w:val="00F160BD"/>
    <w:rsid w:val="00F270B5"/>
    <w:rsid w:val="00FE316A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CD32964-E495-4A0E-807E-00C923D1E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4B8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147D1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16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link w:val="a4"/>
    <w:uiPriority w:val="99"/>
    <w:semiHidden/>
    <w:locked/>
    <w:rsid w:val="00F160BD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rsid w:val="004D656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ий текст 2 Знак"/>
    <w:link w:val="2"/>
    <w:uiPriority w:val="99"/>
    <w:locked/>
    <w:rsid w:val="004D656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uiPriority w:val="99"/>
    <w:rsid w:val="004D656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auiue">
    <w:name w:val="Iau?iue"/>
    <w:uiPriority w:val="99"/>
    <w:rsid w:val="00CC3286"/>
    <w:rPr>
      <w:rFonts w:ascii="Journal" w:eastAsia="Times New Roman" w:hAnsi="Journal" w:cs="Journal"/>
      <w:sz w:val="24"/>
      <w:szCs w:val="24"/>
      <w:lang w:val="ru-RU" w:eastAsia="ru-RU"/>
    </w:rPr>
  </w:style>
  <w:style w:type="paragraph" w:customStyle="1" w:styleId="Iacaaiea">
    <w:name w:val="Iacaaiea"/>
    <w:basedOn w:val="Iauiue"/>
    <w:uiPriority w:val="99"/>
    <w:rsid w:val="00CC3286"/>
    <w:pPr>
      <w:jc w:val="center"/>
    </w:pPr>
    <w:rPr>
      <w:rFonts w:ascii="Tahoma" w:hAnsi="Tahoma" w:cs="Tahoma"/>
      <w:b/>
      <w:bCs/>
      <w:sz w:val="28"/>
      <w:szCs w:val="28"/>
      <w:lang w:val="uk-UA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"/>
    <w:basedOn w:val="a"/>
    <w:uiPriority w:val="99"/>
    <w:rsid w:val="004411E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10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9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6786</Words>
  <Characters>3869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Саня</cp:lastModifiedBy>
  <cp:revision>2</cp:revision>
  <cp:lastPrinted>2019-01-30T07:44:00Z</cp:lastPrinted>
  <dcterms:created xsi:type="dcterms:W3CDTF">2019-01-31T17:29:00Z</dcterms:created>
  <dcterms:modified xsi:type="dcterms:W3CDTF">2019-01-31T17:29:00Z</dcterms:modified>
</cp:coreProperties>
</file>